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D13" w:rsidRPr="00EF4FDD" w:rsidRDefault="00A869CA" w:rsidP="00EB57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F4FDD">
        <w:rPr>
          <w:rFonts w:ascii="Times New Roman" w:hAnsi="Times New Roman"/>
          <w:b/>
          <w:sz w:val="28"/>
          <w:szCs w:val="28"/>
        </w:rPr>
        <w:t>ФИНАНСОВО</w:t>
      </w:r>
      <w:r w:rsidR="003D162E" w:rsidRPr="00EF4FDD">
        <w:rPr>
          <w:rFonts w:ascii="Times New Roman" w:hAnsi="Times New Roman"/>
          <w:b/>
          <w:sz w:val="28"/>
          <w:szCs w:val="28"/>
        </w:rPr>
        <w:t>-</w:t>
      </w:r>
      <w:r w:rsidRPr="00EF4FDD">
        <w:rPr>
          <w:rFonts w:ascii="Times New Roman" w:hAnsi="Times New Roman"/>
          <w:b/>
          <w:sz w:val="28"/>
          <w:szCs w:val="28"/>
        </w:rPr>
        <w:t>ЭКОНОМИЧЕСКОЕ ОБОСНОВАНИЕ</w:t>
      </w:r>
    </w:p>
    <w:p w:rsidR="00787760" w:rsidRPr="00EF4FDD" w:rsidRDefault="00B95521" w:rsidP="00787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FDD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87760" w:rsidRPr="00EF4FDD">
        <w:rPr>
          <w:rFonts w:ascii="Times New Roman" w:hAnsi="Times New Roman"/>
          <w:b/>
          <w:sz w:val="28"/>
          <w:szCs w:val="28"/>
        </w:rPr>
        <w:t>з</w:t>
      </w:r>
      <w:r w:rsidR="0080727E" w:rsidRPr="00EF4FDD">
        <w:rPr>
          <w:rFonts w:ascii="Times New Roman" w:hAnsi="Times New Roman"/>
          <w:b/>
          <w:sz w:val="28"/>
          <w:szCs w:val="28"/>
        </w:rPr>
        <w:t xml:space="preserve">акона </w:t>
      </w:r>
      <w:r w:rsidR="00AF289B" w:rsidRPr="00EF4FDD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  <w:r w:rsidR="00787760" w:rsidRPr="00EF4FDD">
        <w:rPr>
          <w:rFonts w:ascii="Times New Roman" w:hAnsi="Times New Roman"/>
          <w:b/>
          <w:sz w:val="28"/>
          <w:szCs w:val="28"/>
        </w:rPr>
        <w:t>«О внесении изменений в Закон Новосибирской области «О 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и статью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A869CA" w:rsidRPr="00EF4FDD" w:rsidRDefault="00A869CA" w:rsidP="00787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9CA" w:rsidRPr="00EF4FDD" w:rsidRDefault="00776355" w:rsidP="00C22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</w:t>
      </w:r>
      <w:r w:rsidRPr="00EF4FDD">
        <w:rPr>
          <w:rFonts w:ascii="Times New Roman" w:hAnsi="Times New Roman"/>
          <w:sz w:val="28"/>
          <w:szCs w:val="28"/>
        </w:rPr>
        <w:t xml:space="preserve"> </w:t>
      </w:r>
      <w:r w:rsidR="00C22632" w:rsidRPr="00EF4FDD">
        <w:rPr>
          <w:rFonts w:ascii="Times New Roman" w:hAnsi="Times New Roman"/>
          <w:sz w:val="28"/>
          <w:szCs w:val="28"/>
        </w:rPr>
        <w:t xml:space="preserve">закона Новосибирской области «О внесении изменений в Закон Новосибирской области «О 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и статью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 </w:t>
      </w:r>
      <w:r w:rsidR="003C53D2" w:rsidRPr="00EF4FDD">
        <w:rPr>
          <w:rFonts w:ascii="Times New Roman" w:hAnsi="Times New Roman"/>
          <w:sz w:val="28"/>
          <w:szCs w:val="28"/>
        </w:rPr>
        <w:t>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22632" w:rsidRPr="00EF4FDD">
        <w:rPr>
          <w:rFonts w:ascii="Times New Roman" w:hAnsi="Times New Roman"/>
          <w:sz w:val="28"/>
          <w:szCs w:val="28"/>
        </w:rPr>
        <w:t>з</w:t>
      </w:r>
      <w:r w:rsidR="003C53D2" w:rsidRPr="00EF4FDD">
        <w:rPr>
          <w:rFonts w:ascii="Times New Roman" w:hAnsi="Times New Roman"/>
          <w:sz w:val="28"/>
          <w:szCs w:val="28"/>
        </w:rPr>
        <w:t xml:space="preserve">акон) </w:t>
      </w:r>
      <w:r w:rsidR="00A869CA" w:rsidRPr="00EF4FDD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потребует затрат</w:t>
      </w:r>
      <w:r w:rsidR="00A869CA" w:rsidRPr="00EF4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EF4FDD">
        <w:rPr>
          <w:rFonts w:ascii="Times New Roman" w:hAnsi="Times New Roman"/>
          <w:sz w:val="28"/>
          <w:szCs w:val="28"/>
        </w:rPr>
        <w:t xml:space="preserve"> </w:t>
      </w:r>
      <w:r w:rsidR="00494CEE" w:rsidRPr="00EF4FDD">
        <w:rPr>
          <w:rFonts w:ascii="Times New Roman" w:hAnsi="Times New Roman"/>
          <w:sz w:val="28"/>
          <w:szCs w:val="28"/>
        </w:rPr>
        <w:t>областного бюджета Новосибирской области.</w:t>
      </w:r>
    </w:p>
    <w:p w:rsidR="00822A8F" w:rsidRPr="00EF4FDD" w:rsidRDefault="00822A8F" w:rsidP="00822A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Организации и индивидуальные предприниматели, осуществляющие деятельность по розничной продаже алкогольной продукции при оказании услуг общественного питания в объектах общественного питания (за исключением ресторанов, кафе), расположенных в многоквартирных жилых домах и (или) на прилагающих к ним территориях, в целях продолжения соответствующей деятельности в период с 22 часов до 9 часов по местному времени после принятия закона должны будут либо изменить тип объекта общественного питания на ресторан, кафе, либо прекратить реализацию алкогольной продукции в период с 22 часов до 9 часов по местному времени.</w:t>
      </w:r>
    </w:p>
    <w:p w:rsidR="00C76543" w:rsidRPr="00EF4FDD" w:rsidRDefault="00B95707" w:rsidP="00B95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По данным министерства промышленности, торговли и развития предпринимательства Новосибирской области</w:t>
      </w:r>
      <w:r w:rsidR="00776355">
        <w:rPr>
          <w:rFonts w:ascii="Times New Roman" w:hAnsi="Times New Roman"/>
          <w:sz w:val="28"/>
          <w:szCs w:val="28"/>
        </w:rPr>
        <w:t>,</w:t>
      </w:r>
      <w:r w:rsidRPr="00EF4FDD">
        <w:rPr>
          <w:rFonts w:ascii="Times New Roman" w:hAnsi="Times New Roman"/>
          <w:sz w:val="28"/>
          <w:szCs w:val="28"/>
        </w:rPr>
        <w:t xml:space="preserve"> на территории Новосибирской области </w:t>
      </w:r>
      <w:r w:rsidR="00C2165A">
        <w:rPr>
          <w:rFonts w:ascii="Times New Roman" w:hAnsi="Times New Roman"/>
          <w:sz w:val="28"/>
          <w:szCs w:val="28"/>
        </w:rPr>
        <w:t>450</w:t>
      </w:r>
      <w:r w:rsidRPr="00EF4FDD">
        <w:rPr>
          <w:rFonts w:ascii="Times New Roman" w:hAnsi="Times New Roman"/>
          <w:sz w:val="28"/>
          <w:szCs w:val="28"/>
        </w:rPr>
        <w:t xml:space="preserve"> действующих лицензий на розничную продажу алкогольной продукции при оказании услуг общественного питания (573 объекта общественного питания).</w:t>
      </w:r>
      <w:r w:rsidR="00C76543" w:rsidRPr="00EF4FDD">
        <w:rPr>
          <w:rFonts w:ascii="Times New Roman" w:hAnsi="Times New Roman"/>
          <w:sz w:val="28"/>
          <w:szCs w:val="28"/>
        </w:rPr>
        <w:t xml:space="preserve"> </w:t>
      </w:r>
      <w:r w:rsidRPr="00EF4FDD">
        <w:rPr>
          <w:rFonts w:ascii="Times New Roman" w:hAnsi="Times New Roman"/>
          <w:sz w:val="28"/>
          <w:szCs w:val="28"/>
        </w:rPr>
        <w:t>Общее количество объектов общественного питания (рестораны, бары, кафе, буфеты), осуществляющих деятельность по розничной продаже алкогольной продукции при оказании услуг общественног</w:t>
      </w:r>
      <w:r w:rsidR="00C76543" w:rsidRPr="00EF4FDD">
        <w:rPr>
          <w:rFonts w:ascii="Times New Roman" w:hAnsi="Times New Roman"/>
          <w:sz w:val="28"/>
          <w:szCs w:val="28"/>
        </w:rPr>
        <w:t>о питания на основании лицензии:</w:t>
      </w:r>
    </w:p>
    <w:p w:rsidR="00B95707" w:rsidRPr="00EF4FDD" w:rsidRDefault="00B95707" w:rsidP="00B95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расположенных в многоквартирных домах и (или) на прилегающих к ним территориях, составляет 241 (из них, 47 ресторанов, 75 кафе, 98 баров и 21 </w:t>
      </w:r>
      <w:r w:rsidR="00C76543" w:rsidRPr="00EF4FDD">
        <w:rPr>
          <w:rFonts w:ascii="Times New Roman" w:hAnsi="Times New Roman"/>
          <w:sz w:val="28"/>
          <w:szCs w:val="28"/>
        </w:rPr>
        <w:t>буфет);</w:t>
      </w:r>
    </w:p>
    <w:p w:rsidR="00C76543" w:rsidRPr="00EF4FDD" w:rsidRDefault="00C76543" w:rsidP="00B95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расположенных в иных зданиях, составляет 332.</w:t>
      </w:r>
    </w:p>
    <w:p w:rsidR="00447FA3" w:rsidRPr="00EF4FDD" w:rsidRDefault="00447FA3" w:rsidP="00447F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 xml:space="preserve">Принятие закона не повлечет </w:t>
      </w:r>
      <w:r w:rsidR="00776355" w:rsidRPr="00EF4FDD">
        <w:rPr>
          <w:rFonts w:ascii="Times New Roman" w:hAnsi="Times New Roman"/>
          <w:sz w:val="28"/>
          <w:szCs w:val="28"/>
        </w:rPr>
        <w:t>изменени</w:t>
      </w:r>
      <w:r w:rsidR="00776355">
        <w:rPr>
          <w:rFonts w:ascii="Times New Roman" w:hAnsi="Times New Roman"/>
          <w:sz w:val="28"/>
          <w:szCs w:val="28"/>
        </w:rPr>
        <w:t>я</w:t>
      </w:r>
      <w:r w:rsidR="00776355" w:rsidRPr="00EF4FDD">
        <w:rPr>
          <w:rFonts w:ascii="Times New Roman" w:hAnsi="Times New Roman"/>
          <w:sz w:val="28"/>
          <w:szCs w:val="28"/>
        </w:rPr>
        <w:t xml:space="preserve"> </w:t>
      </w:r>
      <w:r w:rsidRPr="00EF4FDD">
        <w:rPr>
          <w:rFonts w:ascii="Times New Roman" w:hAnsi="Times New Roman"/>
          <w:sz w:val="28"/>
          <w:szCs w:val="28"/>
        </w:rPr>
        <w:t xml:space="preserve">числа лицензиатов, так как вводимое ограничение времени розничной продажи алкогольной продукции при оказании услуг общественного питания в объектах общественного питания, расположенных в многоквартирных жилых домах и (или) на прилегающей территории, не прекращает действие лицензий. Фактически ограничение времени, </w:t>
      </w:r>
      <w:r w:rsidRPr="00EF4FDD">
        <w:rPr>
          <w:rFonts w:ascii="Times New Roman" w:hAnsi="Times New Roman"/>
          <w:sz w:val="28"/>
          <w:szCs w:val="28"/>
        </w:rPr>
        <w:lastRenderedPageBreak/>
        <w:t>установленное проектом закона, из общего числа объектов общественного питания</w:t>
      </w:r>
      <w:r w:rsidR="00776355">
        <w:rPr>
          <w:rFonts w:ascii="Times New Roman" w:hAnsi="Times New Roman"/>
          <w:sz w:val="28"/>
          <w:szCs w:val="28"/>
        </w:rPr>
        <w:t>,</w:t>
      </w:r>
      <w:r w:rsidRPr="00EF4FDD">
        <w:rPr>
          <w:rFonts w:ascii="Times New Roman" w:hAnsi="Times New Roman"/>
          <w:sz w:val="28"/>
          <w:szCs w:val="28"/>
        </w:rPr>
        <w:t xml:space="preserve"> имеющих лицензию на данный вид деятельности</w:t>
      </w:r>
      <w:r w:rsidR="00B76D6A" w:rsidRPr="00EF4FDD">
        <w:rPr>
          <w:rFonts w:ascii="Times New Roman" w:hAnsi="Times New Roman"/>
          <w:sz w:val="28"/>
          <w:szCs w:val="28"/>
        </w:rPr>
        <w:t xml:space="preserve"> </w:t>
      </w:r>
      <w:r w:rsidRPr="00EF4FDD">
        <w:rPr>
          <w:rFonts w:ascii="Times New Roman" w:hAnsi="Times New Roman"/>
          <w:sz w:val="28"/>
          <w:szCs w:val="28"/>
        </w:rPr>
        <w:t>(537 объектов), будет распространяться только на 119 объектов.</w:t>
      </w:r>
    </w:p>
    <w:p w:rsidR="00B76D6A" w:rsidRPr="00EF4FDD" w:rsidRDefault="00B76D6A" w:rsidP="009B3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Кроме</w:t>
      </w:r>
      <w:r w:rsidR="00086285" w:rsidRPr="00EF4FDD">
        <w:rPr>
          <w:rFonts w:ascii="Times New Roman" w:hAnsi="Times New Roman"/>
          <w:sz w:val="28"/>
          <w:szCs w:val="28"/>
        </w:rPr>
        <w:t xml:space="preserve"> </w:t>
      </w:r>
      <w:r w:rsidR="00243D12" w:rsidRPr="00EF4FDD">
        <w:rPr>
          <w:rFonts w:ascii="Times New Roman" w:hAnsi="Times New Roman"/>
          <w:sz w:val="28"/>
          <w:szCs w:val="28"/>
        </w:rPr>
        <w:t>хозяйствующих субъектов, имеющих лицензию на розничную продажу алкогольной продукции при оказании услуг общественного питания, деятельность в данной сфере услуг осуществляют организации и индивидуальные предприниматели, реализующие пиво и пивные напитки, сидр, пуаре и медовуху, для продажи которых лицензия не требуется.</w:t>
      </w:r>
    </w:p>
    <w:p w:rsidR="00243D12" w:rsidRPr="00EF4FDD" w:rsidRDefault="00243D12" w:rsidP="00243D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>Тем не менее, организации и индивидуальные предприниматели, осуществляющие деятельность по розничной продаже пива и пивных напитков, сидра, пуаре и медовухи при оказании услуг общественного питания в объектах общественного питания (за исключением ресторанов, баров, кафе, буфетов), в том числе расположенных в многоквартирных домах и (или) на прилегающих к ним территориях, в целях продолжения соответствующей деятельности должны будут либо изменить тип объекта общественного питания на ресторан, бар, кафе, буфет,</w:t>
      </w:r>
      <w:r w:rsidR="00C2165A">
        <w:rPr>
          <w:rFonts w:ascii="Times New Roman" w:hAnsi="Times New Roman"/>
          <w:sz w:val="28"/>
          <w:szCs w:val="28"/>
        </w:rPr>
        <w:t xml:space="preserve"> или</w:t>
      </w:r>
      <w:r w:rsidR="00FE6CD0">
        <w:rPr>
          <w:rFonts w:ascii="Times New Roman" w:hAnsi="Times New Roman"/>
          <w:sz w:val="28"/>
          <w:szCs w:val="28"/>
        </w:rPr>
        <w:t>,</w:t>
      </w:r>
      <w:r w:rsidR="00C2165A">
        <w:rPr>
          <w:rFonts w:ascii="Times New Roman" w:hAnsi="Times New Roman"/>
          <w:sz w:val="28"/>
          <w:szCs w:val="28"/>
        </w:rPr>
        <w:t xml:space="preserve"> </w:t>
      </w:r>
      <w:r w:rsidR="00FE6CD0">
        <w:rPr>
          <w:rFonts w:ascii="Times New Roman" w:hAnsi="Times New Roman"/>
          <w:sz w:val="28"/>
          <w:szCs w:val="28"/>
        </w:rPr>
        <w:t>изменив вид деятельности</w:t>
      </w:r>
      <w:r w:rsidR="004D2DA0">
        <w:rPr>
          <w:rFonts w:ascii="Times New Roman" w:hAnsi="Times New Roman"/>
          <w:sz w:val="28"/>
          <w:szCs w:val="28"/>
        </w:rPr>
        <w:t xml:space="preserve"> на предприятие торговли</w:t>
      </w:r>
      <w:r w:rsidR="00FE6CD0">
        <w:rPr>
          <w:rFonts w:ascii="Times New Roman" w:hAnsi="Times New Roman"/>
          <w:sz w:val="28"/>
          <w:szCs w:val="28"/>
        </w:rPr>
        <w:t>, осуществлять розничн</w:t>
      </w:r>
      <w:r w:rsidR="004D2DA0">
        <w:rPr>
          <w:rFonts w:ascii="Times New Roman" w:hAnsi="Times New Roman"/>
          <w:sz w:val="28"/>
          <w:szCs w:val="28"/>
        </w:rPr>
        <w:t>ую</w:t>
      </w:r>
      <w:r w:rsidR="00FE6CD0">
        <w:rPr>
          <w:rFonts w:ascii="Times New Roman" w:hAnsi="Times New Roman"/>
          <w:sz w:val="28"/>
          <w:szCs w:val="28"/>
        </w:rPr>
        <w:t xml:space="preserve"> продаж</w:t>
      </w:r>
      <w:r w:rsidR="004D2DA0">
        <w:rPr>
          <w:rFonts w:ascii="Times New Roman" w:hAnsi="Times New Roman"/>
          <w:sz w:val="28"/>
          <w:szCs w:val="28"/>
        </w:rPr>
        <w:t>у</w:t>
      </w:r>
      <w:r w:rsidR="00FE6CD0">
        <w:rPr>
          <w:rFonts w:ascii="Times New Roman" w:hAnsi="Times New Roman"/>
          <w:sz w:val="28"/>
          <w:szCs w:val="28"/>
        </w:rPr>
        <w:t xml:space="preserve"> </w:t>
      </w:r>
      <w:r w:rsidR="00FE6CD0" w:rsidRPr="00EF4FDD">
        <w:rPr>
          <w:rFonts w:ascii="Times New Roman" w:hAnsi="Times New Roman"/>
          <w:sz w:val="28"/>
          <w:szCs w:val="28"/>
        </w:rPr>
        <w:t>пива и пивных напитков, сидра, пуаре и медовухи</w:t>
      </w:r>
      <w:r w:rsidR="00FE6CD0">
        <w:rPr>
          <w:rFonts w:ascii="Times New Roman" w:hAnsi="Times New Roman"/>
          <w:sz w:val="28"/>
          <w:szCs w:val="28"/>
        </w:rPr>
        <w:t>,</w:t>
      </w:r>
      <w:r w:rsidR="00FE6CD0" w:rsidRPr="00EF4FDD">
        <w:rPr>
          <w:rFonts w:ascii="Times New Roman" w:hAnsi="Times New Roman"/>
          <w:sz w:val="28"/>
          <w:szCs w:val="28"/>
        </w:rPr>
        <w:t xml:space="preserve"> </w:t>
      </w:r>
      <w:r w:rsidRPr="00EF4FDD">
        <w:rPr>
          <w:rFonts w:ascii="Times New Roman" w:hAnsi="Times New Roman"/>
          <w:sz w:val="28"/>
          <w:szCs w:val="28"/>
        </w:rPr>
        <w:t xml:space="preserve">либо прекратить </w:t>
      </w:r>
      <w:r w:rsidR="00FE6CD0">
        <w:rPr>
          <w:rFonts w:ascii="Times New Roman" w:hAnsi="Times New Roman"/>
          <w:sz w:val="28"/>
          <w:szCs w:val="28"/>
        </w:rPr>
        <w:t xml:space="preserve">их </w:t>
      </w:r>
      <w:r w:rsidRPr="00EF4FDD">
        <w:rPr>
          <w:rFonts w:ascii="Times New Roman" w:hAnsi="Times New Roman"/>
          <w:sz w:val="28"/>
          <w:szCs w:val="28"/>
        </w:rPr>
        <w:t>реализацию.</w:t>
      </w:r>
    </w:p>
    <w:p w:rsidR="00243D12" w:rsidRPr="00EF4FDD" w:rsidRDefault="00243D12" w:rsidP="00243D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 xml:space="preserve">Поскольку учет организаций и индивидуальных предпринимателей, реализующих пиво и пивные напитки, сидр, пуаре и медовуху, </w:t>
      </w:r>
      <w:r w:rsidR="00776355" w:rsidRPr="00EF4FDD">
        <w:rPr>
          <w:rFonts w:ascii="Times New Roman" w:hAnsi="Times New Roman"/>
          <w:sz w:val="28"/>
          <w:szCs w:val="28"/>
        </w:rPr>
        <w:t xml:space="preserve">органами государственной власти </w:t>
      </w:r>
      <w:r w:rsidRPr="00EF4FDD">
        <w:rPr>
          <w:rFonts w:ascii="Times New Roman" w:hAnsi="Times New Roman"/>
          <w:sz w:val="28"/>
          <w:szCs w:val="28"/>
        </w:rPr>
        <w:t>не ведется, представить расчеты о количестве организаций и индивидуальных предпринимателей</w:t>
      </w:r>
      <w:r w:rsidR="00EF4FDD" w:rsidRPr="00EF4FDD">
        <w:rPr>
          <w:rFonts w:ascii="Times New Roman" w:hAnsi="Times New Roman"/>
          <w:sz w:val="28"/>
          <w:szCs w:val="28"/>
        </w:rPr>
        <w:t xml:space="preserve">, </w:t>
      </w:r>
      <w:r w:rsidRPr="00EF4FDD">
        <w:rPr>
          <w:rFonts w:ascii="Times New Roman" w:hAnsi="Times New Roman"/>
          <w:sz w:val="28"/>
          <w:szCs w:val="28"/>
        </w:rPr>
        <w:t>осуществля</w:t>
      </w:r>
      <w:r w:rsidR="00EF4FDD" w:rsidRPr="00EF4FDD">
        <w:rPr>
          <w:rFonts w:ascii="Times New Roman" w:hAnsi="Times New Roman"/>
          <w:sz w:val="28"/>
          <w:szCs w:val="28"/>
        </w:rPr>
        <w:t xml:space="preserve">ющих </w:t>
      </w:r>
      <w:r w:rsidRPr="00EF4FDD">
        <w:rPr>
          <w:rFonts w:ascii="Times New Roman" w:hAnsi="Times New Roman"/>
          <w:sz w:val="28"/>
          <w:szCs w:val="28"/>
        </w:rPr>
        <w:t>розничную продажу пива и пивных напитков</w:t>
      </w:r>
      <w:r w:rsidR="00EF4FDD" w:rsidRPr="00EF4FDD">
        <w:rPr>
          <w:rFonts w:ascii="Times New Roman" w:hAnsi="Times New Roman"/>
          <w:sz w:val="28"/>
          <w:szCs w:val="28"/>
        </w:rPr>
        <w:t xml:space="preserve">, сидра, пуаре и медовухи </w:t>
      </w:r>
      <w:r w:rsidRPr="00EF4FDD">
        <w:rPr>
          <w:rFonts w:ascii="Times New Roman" w:hAnsi="Times New Roman"/>
          <w:sz w:val="28"/>
          <w:szCs w:val="28"/>
        </w:rPr>
        <w:t>при оказа</w:t>
      </w:r>
      <w:r w:rsidR="00EF4FDD" w:rsidRPr="00EF4FDD">
        <w:rPr>
          <w:rFonts w:ascii="Times New Roman" w:hAnsi="Times New Roman"/>
          <w:sz w:val="28"/>
          <w:szCs w:val="28"/>
        </w:rPr>
        <w:t xml:space="preserve">нии услуг общественного питания, </w:t>
      </w:r>
      <w:r w:rsidRPr="00EF4FDD">
        <w:rPr>
          <w:rFonts w:ascii="Times New Roman" w:hAnsi="Times New Roman"/>
          <w:sz w:val="28"/>
          <w:szCs w:val="28"/>
        </w:rPr>
        <w:t>не</w:t>
      </w:r>
      <w:r w:rsidR="00EF4FDD" w:rsidRPr="00EF4FDD">
        <w:rPr>
          <w:rFonts w:ascii="Times New Roman" w:hAnsi="Times New Roman"/>
          <w:sz w:val="28"/>
          <w:szCs w:val="28"/>
        </w:rPr>
        <w:t xml:space="preserve"> </w:t>
      </w:r>
      <w:r w:rsidRPr="00EF4FDD">
        <w:rPr>
          <w:rFonts w:ascii="Times New Roman" w:hAnsi="Times New Roman"/>
          <w:sz w:val="28"/>
          <w:szCs w:val="28"/>
        </w:rPr>
        <w:t>представляется возможным.</w:t>
      </w:r>
    </w:p>
    <w:p w:rsidR="00D1674F" w:rsidRPr="00EF4FDD" w:rsidRDefault="00364D83" w:rsidP="00D167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 xml:space="preserve">Принятие </w:t>
      </w:r>
      <w:r w:rsidR="0068192D" w:rsidRPr="00EF4FDD">
        <w:rPr>
          <w:rFonts w:ascii="Times New Roman" w:hAnsi="Times New Roman"/>
          <w:sz w:val="28"/>
          <w:szCs w:val="28"/>
        </w:rPr>
        <w:t xml:space="preserve">закона не повлияет на </w:t>
      </w:r>
      <w:r w:rsidR="0014168B" w:rsidRPr="00EF4FDD">
        <w:rPr>
          <w:rFonts w:ascii="Times New Roman" w:hAnsi="Times New Roman"/>
          <w:sz w:val="28"/>
          <w:szCs w:val="28"/>
        </w:rPr>
        <w:t>количество потребл</w:t>
      </w:r>
      <w:r w:rsidR="0068192D" w:rsidRPr="00EF4FDD">
        <w:rPr>
          <w:rFonts w:ascii="Times New Roman" w:hAnsi="Times New Roman"/>
          <w:sz w:val="28"/>
          <w:szCs w:val="28"/>
        </w:rPr>
        <w:t>яемой</w:t>
      </w:r>
      <w:r w:rsidR="0014168B" w:rsidRPr="00EF4FDD">
        <w:rPr>
          <w:rFonts w:ascii="Times New Roman" w:hAnsi="Times New Roman"/>
          <w:sz w:val="28"/>
          <w:szCs w:val="28"/>
        </w:rPr>
        <w:t xml:space="preserve"> алкогольной продукции, </w:t>
      </w:r>
      <w:r w:rsidR="00D911BD" w:rsidRPr="00EF4FDD">
        <w:rPr>
          <w:rFonts w:ascii="Times New Roman" w:hAnsi="Times New Roman"/>
          <w:sz w:val="28"/>
          <w:szCs w:val="28"/>
        </w:rPr>
        <w:t>поскольку</w:t>
      </w:r>
      <w:r w:rsidR="00F14B6C" w:rsidRPr="00EF4FDD">
        <w:rPr>
          <w:rFonts w:ascii="Times New Roman" w:hAnsi="Times New Roman"/>
          <w:sz w:val="28"/>
          <w:szCs w:val="28"/>
        </w:rPr>
        <w:t xml:space="preserve"> граждане</w:t>
      </w:r>
      <w:r w:rsidR="0014168B" w:rsidRPr="00EF4FDD">
        <w:rPr>
          <w:rFonts w:ascii="Times New Roman" w:hAnsi="Times New Roman"/>
          <w:sz w:val="28"/>
          <w:szCs w:val="28"/>
        </w:rPr>
        <w:t xml:space="preserve"> смогу</w:t>
      </w:r>
      <w:r w:rsidR="00D911BD" w:rsidRPr="00EF4FDD">
        <w:rPr>
          <w:rFonts w:ascii="Times New Roman" w:hAnsi="Times New Roman"/>
          <w:sz w:val="28"/>
          <w:szCs w:val="28"/>
        </w:rPr>
        <w:t>т</w:t>
      </w:r>
      <w:r w:rsidR="0014168B" w:rsidRPr="00EF4FDD">
        <w:rPr>
          <w:rFonts w:ascii="Times New Roman" w:hAnsi="Times New Roman"/>
          <w:sz w:val="28"/>
          <w:szCs w:val="28"/>
        </w:rPr>
        <w:t xml:space="preserve"> посетить иные </w:t>
      </w:r>
      <w:r w:rsidR="00CA343D" w:rsidRPr="00EF4FDD">
        <w:rPr>
          <w:rFonts w:ascii="Times New Roman" w:hAnsi="Times New Roman"/>
          <w:sz w:val="28"/>
          <w:szCs w:val="28"/>
        </w:rPr>
        <w:t>объекты</w:t>
      </w:r>
      <w:r w:rsidR="0014168B" w:rsidRPr="00EF4FDD">
        <w:rPr>
          <w:rFonts w:ascii="Times New Roman" w:hAnsi="Times New Roman"/>
          <w:sz w:val="28"/>
          <w:szCs w:val="28"/>
        </w:rPr>
        <w:t>, где осуществляется розничная продажа алкогольной продукции при оказа</w:t>
      </w:r>
      <w:r w:rsidRPr="00EF4FDD">
        <w:rPr>
          <w:rFonts w:ascii="Times New Roman" w:hAnsi="Times New Roman"/>
          <w:sz w:val="28"/>
          <w:szCs w:val="28"/>
        </w:rPr>
        <w:t>нии услуг общественного питания</w:t>
      </w:r>
      <w:r w:rsidR="00B76D6A" w:rsidRPr="00EF4FDD">
        <w:rPr>
          <w:rFonts w:ascii="Times New Roman" w:hAnsi="Times New Roman"/>
          <w:sz w:val="28"/>
          <w:szCs w:val="28"/>
        </w:rPr>
        <w:t xml:space="preserve">, при этом </w:t>
      </w:r>
      <w:r w:rsidR="0026404E" w:rsidRPr="00EF4FDD">
        <w:rPr>
          <w:rFonts w:ascii="Times New Roman" w:hAnsi="Times New Roman"/>
          <w:sz w:val="28"/>
          <w:szCs w:val="28"/>
        </w:rPr>
        <w:t xml:space="preserve">приведет к </w:t>
      </w:r>
      <w:r w:rsidR="00D1674F" w:rsidRPr="00EF4FDD">
        <w:rPr>
          <w:rFonts w:ascii="Times New Roman" w:hAnsi="Times New Roman"/>
          <w:sz w:val="28"/>
          <w:szCs w:val="28"/>
        </w:rPr>
        <w:t>сокращению торговли нелегальной алкогольной продукции</w:t>
      </w:r>
      <w:r w:rsidR="00997424" w:rsidRPr="00EF4FDD">
        <w:rPr>
          <w:rFonts w:ascii="Times New Roman" w:hAnsi="Times New Roman"/>
          <w:sz w:val="28"/>
          <w:szCs w:val="28"/>
        </w:rPr>
        <w:t>, повлияет на закрытие «наливаек</w:t>
      </w:r>
      <w:r w:rsidR="00D1674F" w:rsidRPr="00EF4FDD">
        <w:rPr>
          <w:rFonts w:ascii="Times New Roman" w:hAnsi="Times New Roman"/>
          <w:sz w:val="28"/>
          <w:szCs w:val="28"/>
        </w:rPr>
        <w:t>», улучшит условия для комфортного проживания жителей многоквартирных домов, уменьшит количество обращений граждан на нарушение посетителями «пивнушек» общественного порядка.</w:t>
      </w:r>
    </w:p>
    <w:p w:rsidR="00772DE2" w:rsidRPr="00EF4FDD" w:rsidRDefault="00641F55" w:rsidP="00772D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FDD">
        <w:rPr>
          <w:rFonts w:ascii="Times New Roman" w:hAnsi="Times New Roman"/>
          <w:sz w:val="28"/>
          <w:szCs w:val="28"/>
        </w:rPr>
        <w:t xml:space="preserve">Принятие </w:t>
      </w:r>
      <w:r w:rsidR="00776355">
        <w:rPr>
          <w:rFonts w:ascii="Times New Roman" w:hAnsi="Times New Roman"/>
          <w:sz w:val="28"/>
          <w:szCs w:val="28"/>
        </w:rPr>
        <w:t>з</w:t>
      </w:r>
      <w:r w:rsidR="00C04D95" w:rsidRPr="00EF4FDD">
        <w:rPr>
          <w:rFonts w:ascii="Times New Roman" w:hAnsi="Times New Roman"/>
          <w:sz w:val="28"/>
          <w:szCs w:val="28"/>
        </w:rPr>
        <w:t xml:space="preserve">акона </w:t>
      </w:r>
      <w:r w:rsidR="00B76D6A" w:rsidRPr="00EF4FDD">
        <w:rPr>
          <w:rFonts w:ascii="Times New Roman" w:hAnsi="Times New Roman"/>
          <w:sz w:val="28"/>
          <w:szCs w:val="28"/>
        </w:rPr>
        <w:t xml:space="preserve">повлечет </w:t>
      </w:r>
      <w:r w:rsidR="00B76D6A" w:rsidRPr="00EF4FDD">
        <w:rPr>
          <w:rFonts w:ascii="Times New Roman" w:hAnsi="Times New Roman"/>
          <w:sz w:val="28"/>
          <w:szCs w:val="28"/>
          <w:shd w:val="clear" w:color="auto" w:fill="FFFFFF"/>
        </w:rPr>
        <w:t xml:space="preserve">снижение социальной напряженности в отношении деятельности объектов общественного питания, осуществляющих услуги розничной продажи алкогольной продукции при оказании услуг общественного питания, и </w:t>
      </w:r>
      <w:r w:rsidRPr="00EF4FDD">
        <w:rPr>
          <w:rFonts w:ascii="Times New Roman" w:hAnsi="Times New Roman"/>
          <w:sz w:val="28"/>
          <w:szCs w:val="28"/>
        </w:rPr>
        <w:t>не</w:t>
      </w:r>
      <w:r w:rsidR="00772DE2" w:rsidRPr="00EF4FDD">
        <w:rPr>
          <w:rFonts w:ascii="Times New Roman" w:hAnsi="Times New Roman"/>
          <w:sz w:val="28"/>
          <w:szCs w:val="28"/>
        </w:rPr>
        <w:t xml:space="preserve"> </w:t>
      </w:r>
      <w:r w:rsidR="00772DE2" w:rsidRPr="00EF4FDD">
        <w:rPr>
          <w:rFonts w:ascii="Times New Roman" w:hAnsi="Times New Roman"/>
          <w:sz w:val="28"/>
          <w:szCs w:val="28"/>
          <w:shd w:val="clear" w:color="auto" w:fill="FFFFFF"/>
        </w:rPr>
        <w:t xml:space="preserve">окажет негативного влияния на хозяйствующую деятельность добросовестных участников рынка услуг розничной продажи алкогольной продукции при оказании услуг общественного питания, </w:t>
      </w:r>
      <w:r w:rsidR="00364D83" w:rsidRPr="00EF4FDD">
        <w:rPr>
          <w:rFonts w:ascii="Times New Roman" w:hAnsi="Times New Roman"/>
          <w:sz w:val="28"/>
          <w:szCs w:val="28"/>
          <w:shd w:val="clear" w:color="auto" w:fill="FFFFFF"/>
        </w:rPr>
        <w:t>а также</w:t>
      </w:r>
      <w:r w:rsidR="00772DE2" w:rsidRPr="00EF4FDD">
        <w:rPr>
          <w:rFonts w:ascii="Times New Roman" w:hAnsi="Times New Roman"/>
          <w:sz w:val="28"/>
          <w:szCs w:val="28"/>
          <w:shd w:val="clear" w:color="auto" w:fill="FFFFFF"/>
        </w:rPr>
        <w:t xml:space="preserve"> не</w:t>
      </w:r>
      <w:r w:rsidRPr="00EF4FDD">
        <w:rPr>
          <w:rFonts w:ascii="Times New Roman" w:hAnsi="Times New Roman"/>
          <w:sz w:val="28"/>
          <w:szCs w:val="28"/>
        </w:rPr>
        <w:t xml:space="preserve"> повлечет за собой уменьшение поступления акцизов на алкогольную продукцию</w:t>
      </w:r>
      <w:r w:rsidR="00772DE2" w:rsidRPr="00EF4FDD">
        <w:rPr>
          <w:rFonts w:ascii="Times New Roman" w:hAnsi="Times New Roman"/>
          <w:sz w:val="28"/>
          <w:szCs w:val="28"/>
        </w:rPr>
        <w:t xml:space="preserve"> и</w:t>
      </w:r>
      <w:r w:rsidRPr="00EF4FDD">
        <w:rPr>
          <w:rFonts w:ascii="Times New Roman" w:hAnsi="Times New Roman"/>
          <w:sz w:val="28"/>
          <w:szCs w:val="28"/>
        </w:rPr>
        <w:t xml:space="preserve"> не приведе</w:t>
      </w:r>
      <w:r w:rsidR="00772DE2" w:rsidRPr="00EF4FDD">
        <w:rPr>
          <w:rFonts w:ascii="Times New Roman" w:hAnsi="Times New Roman"/>
          <w:sz w:val="28"/>
          <w:szCs w:val="28"/>
        </w:rPr>
        <w:t>т</w:t>
      </w:r>
      <w:r w:rsidRPr="00EF4FDD">
        <w:rPr>
          <w:rFonts w:ascii="Times New Roman" w:hAnsi="Times New Roman"/>
          <w:sz w:val="28"/>
          <w:szCs w:val="28"/>
        </w:rPr>
        <w:t xml:space="preserve"> к снижению доходов областного бюджета Новосибирской области.</w:t>
      </w:r>
    </w:p>
    <w:sectPr w:rsidR="00772DE2" w:rsidRPr="00EF4FDD" w:rsidSect="00AC67D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572" w:rsidRDefault="009B7572" w:rsidP="00DD192D">
      <w:pPr>
        <w:spacing w:after="0" w:line="240" w:lineRule="auto"/>
      </w:pPr>
      <w:r>
        <w:separator/>
      </w:r>
    </w:p>
  </w:endnote>
  <w:endnote w:type="continuationSeparator" w:id="0">
    <w:p w:rsidR="009B7572" w:rsidRDefault="009B7572" w:rsidP="00DD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572" w:rsidRDefault="009B7572" w:rsidP="00DD192D">
      <w:pPr>
        <w:spacing w:after="0" w:line="240" w:lineRule="auto"/>
      </w:pPr>
      <w:r>
        <w:separator/>
      </w:r>
    </w:p>
  </w:footnote>
  <w:footnote w:type="continuationSeparator" w:id="0">
    <w:p w:rsidR="009B7572" w:rsidRDefault="009B7572" w:rsidP="00DD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92D" w:rsidRPr="00EB579E" w:rsidRDefault="00DD192D">
    <w:pPr>
      <w:pStyle w:val="a3"/>
      <w:jc w:val="center"/>
      <w:rPr>
        <w:rFonts w:ascii="Times New Roman" w:hAnsi="Times New Roman"/>
        <w:sz w:val="20"/>
        <w:szCs w:val="20"/>
      </w:rPr>
    </w:pPr>
    <w:r w:rsidRPr="00EB579E">
      <w:rPr>
        <w:rFonts w:ascii="Times New Roman" w:hAnsi="Times New Roman"/>
        <w:sz w:val="20"/>
        <w:szCs w:val="20"/>
      </w:rPr>
      <w:fldChar w:fldCharType="begin"/>
    </w:r>
    <w:r w:rsidRPr="00EB579E">
      <w:rPr>
        <w:rFonts w:ascii="Times New Roman" w:hAnsi="Times New Roman"/>
        <w:sz w:val="20"/>
        <w:szCs w:val="20"/>
      </w:rPr>
      <w:instrText>PAGE   \* MERGEFORMAT</w:instrText>
    </w:r>
    <w:r w:rsidRPr="00EB579E">
      <w:rPr>
        <w:rFonts w:ascii="Times New Roman" w:hAnsi="Times New Roman"/>
        <w:sz w:val="20"/>
        <w:szCs w:val="20"/>
      </w:rPr>
      <w:fldChar w:fldCharType="separate"/>
    </w:r>
    <w:r w:rsidR="001349C2">
      <w:rPr>
        <w:rFonts w:ascii="Times New Roman" w:hAnsi="Times New Roman"/>
        <w:noProof/>
        <w:sz w:val="20"/>
        <w:szCs w:val="20"/>
      </w:rPr>
      <w:t>2</w:t>
    </w:r>
    <w:r w:rsidRPr="00EB579E">
      <w:rPr>
        <w:rFonts w:ascii="Times New Roman" w:hAnsi="Times New Roman"/>
        <w:sz w:val="20"/>
        <w:szCs w:val="20"/>
      </w:rPr>
      <w:fldChar w:fldCharType="end"/>
    </w:r>
  </w:p>
  <w:p w:rsidR="00DD192D" w:rsidRDefault="00DD19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CA"/>
    <w:rsid w:val="00000765"/>
    <w:rsid w:val="000231E1"/>
    <w:rsid w:val="00024340"/>
    <w:rsid w:val="00086285"/>
    <w:rsid w:val="000A1572"/>
    <w:rsid w:val="000C102C"/>
    <w:rsid w:val="001349C2"/>
    <w:rsid w:val="00141646"/>
    <w:rsid w:val="0014168B"/>
    <w:rsid w:val="0019689F"/>
    <w:rsid w:val="00220D76"/>
    <w:rsid w:val="00243D12"/>
    <w:rsid w:val="0026404E"/>
    <w:rsid w:val="002860A2"/>
    <w:rsid w:val="002D44CE"/>
    <w:rsid w:val="00305C10"/>
    <w:rsid w:val="00335C4C"/>
    <w:rsid w:val="00344220"/>
    <w:rsid w:val="003502D6"/>
    <w:rsid w:val="00364D83"/>
    <w:rsid w:val="003B0E88"/>
    <w:rsid w:val="003C53D2"/>
    <w:rsid w:val="003D162E"/>
    <w:rsid w:val="003D7A66"/>
    <w:rsid w:val="003F1098"/>
    <w:rsid w:val="00447FA3"/>
    <w:rsid w:val="00494CEE"/>
    <w:rsid w:val="004966DE"/>
    <w:rsid w:val="004C513D"/>
    <w:rsid w:val="004D155C"/>
    <w:rsid w:val="004D2DA0"/>
    <w:rsid w:val="004E27CF"/>
    <w:rsid w:val="004E5D28"/>
    <w:rsid w:val="00561EB6"/>
    <w:rsid w:val="0059090F"/>
    <w:rsid w:val="00592C69"/>
    <w:rsid w:val="005B7A20"/>
    <w:rsid w:val="005C76D7"/>
    <w:rsid w:val="005F4260"/>
    <w:rsid w:val="00623F80"/>
    <w:rsid w:val="00641F55"/>
    <w:rsid w:val="006465D8"/>
    <w:rsid w:val="0068192D"/>
    <w:rsid w:val="0068413F"/>
    <w:rsid w:val="006A7D13"/>
    <w:rsid w:val="0074278E"/>
    <w:rsid w:val="00772DE2"/>
    <w:rsid w:val="00776355"/>
    <w:rsid w:val="00787760"/>
    <w:rsid w:val="007F6D34"/>
    <w:rsid w:val="0080727E"/>
    <w:rsid w:val="008074BA"/>
    <w:rsid w:val="00822A8F"/>
    <w:rsid w:val="00827F9E"/>
    <w:rsid w:val="00854845"/>
    <w:rsid w:val="00862BA2"/>
    <w:rsid w:val="008736E6"/>
    <w:rsid w:val="008A5ED3"/>
    <w:rsid w:val="008D3A1F"/>
    <w:rsid w:val="0090480C"/>
    <w:rsid w:val="00921E9F"/>
    <w:rsid w:val="0097295E"/>
    <w:rsid w:val="00997424"/>
    <w:rsid w:val="009B3225"/>
    <w:rsid w:val="009B7572"/>
    <w:rsid w:val="00A06B05"/>
    <w:rsid w:val="00A70A70"/>
    <w:rsid w:val="00A70DD2"/>
    <w:rsid w:val="00A869CA"/>
    <w:rsid w:val="00AB6B97"/>
    <w:rsid w:val="00AC67D7"/>
    <w:rsid w:val="00AE2EC1"/>
    <w:rsid w:val="00AF289B"/>
    <w:rsid w:val="00AF65A4"/>
    <w:rsid w:val="00B10E06"/>
    <w:rsid w:val="00B37792"/>
    <w:rsid w:val="00B54CBC"/>
    <w:rsid w:val="00B71A8E"/>
    <w:rsid w:val="00B7454C"/>
    <w:rsid w:val="00B76D6A"/>
    <w:rsid w:val="00B77482"/>
    <w:rsid w:val="00B95521"/>
    <w:rsid w:val="00B95707"/>
    <w:rsid w:val="00BB02BC"/>
    <w:rsid w:val="00BE4FB8"/>
    <w:rsid w:val="00C04D95"/>
    <w:rsid w:val="00C2165A"/>
    <w:rsid w:val="00C22632"/>
    <w:rsid w:val="00C51048"/>
    <w:rsid w:val="00C54C99"/>
    <w:rsid w:val="00C70CC4"/>
    <w:rsid w:val="00C73A48"/>
    <w:rsid w:val="00C76543"/>
    <w:rsid w:val="00CA343D"/>
    <w:rsid w:val="00CD4902"/>
    <w:rsid w:val="00D131DD"/>
    <w:rsid w:val="00D1674F"/>
    <w:rsid w:val="00D911BD"/>
    <w:rsid w:val="00DD192D"/>
    <w:rsid w:val="00DE75E7"/>
    <w:rsid w:val="00E316E7"/>
    <w:rsid w:val="00E512D5"/>
    <w:rsid w:val="00E53815"/>
    <w:rsid w:val="00EA6D0A"/>
    <w:rsid w:val="00EB49B7"/>
    <w:rsid w:val="00EB579E"/>
    <w:rsid w:val="00EF4FDD"/>
    <w:rsid w:val="00EF55A1"/>
    <w:rsid w:val="00F14B6C"/>
    <w:rsid w:val="00F7213E"/>
    <w:rsid w:val="00FA148E"/>
    <w:rsid w:val="00FC1680"/>
    <w:rsid w:val="00FC5735"/>
    <w:rsid w:val="00FD1A31"/>
    <w:rsid w:val="00FE65E8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08617C-E9D5-4644-A67E-5CF18823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1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192D"/>
    <w:rPr>
      <w:rFonts w:cs="Times New Roman"/>
    </w:rPr>
  </w:style>
  <w:style w:type="paragraph" w:styleId="a5">
    <w:name w:val="footer"/>
    <w:basedOn w:val="a"/>
    <w:link w:val="a6"/>
    <w:uiPriority w:val="99"/>
    <w:rsid w:val="00DD1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192D"/>
    <w:rPr>
      <w:rFonts w:cs="Times New Roman"/>
    </w:rPr>
  </w:style>
  <w:style w:type="paragraph" w:styleId="a7">
    <w:name w:val="Balloon Text"/>
    <w:basedOn w:val="a"/>
    <w:link w:val="a8"/>
    <w:uiPriority w:val="99"/>
    <w:rsid w:val="00264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264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0F2A1-78F8-48CE-8E5E-558441B6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Литовская Элина Александровна</cp:lastModifiedBy>
  <cp:revision>2</cp:revision>
  <cp:lastPrinted>2024-09-04T03:24:00Z</cp:lastPrinted>
  <dcterms:created xsi:type="dcterms:W3CDTF">2024-09-06T03:39:00Z</dcterms:created>
  <dcterms:modified xsi:type="dcterms:W3CDTF">2024-09-06T03:39:00Z</dcterms:modified>
</cp:coreProperties>
</file>